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38" w:rsidRPr="00B75756" w:rsidRDefault="009D1838" w:rsidP="009D1838">
      <w:pPr>
        <w:spacing w:after="200" w:line="276" w:lineRule="auto"/>
        <w:rPr>
          <w:rFonts w:ascii="Verdana" w:eastAsia="Calibri" w:hAnsi="Verdana"/>
          <w:b/>
          <w:sz w:val="24"/>
          <w:szCs w:val="24"/>
        </w:rPr>
      </w:pPr>
      <w:r w:rsidRPr="00B75756">
        <w:rPr>
          <w:rFonts w:ascii="Verdana" w:eastAsia="Calibri" w:hAnsi="Verdana"/>
          <w:b/>
          <w:sz w:val="24"/>
          <w:szCs w:val="24"/>
        </w:rPr>
        <w:t xml:space="preserve">Die Bibliothek hat wieder den </w:t>
      </w:r>
      <w:r w:rsidR="00E62EDD" w:rsidRPr="00B75756">
        <w:rPr>
          <w:rFonts w:ascii="Verdana" w:eastAsia="Calibri" w:hAnsi="Verdana"/>
          <w:b/>
          <w:sz w:val="24"/>
          <w:szCs w:val="24"/>
        </w:rPr>
        <w:t>Leser des Jahres ermittelt</w:t>
      </w:r>
    </w:p>
    <w:p w:rsidR="006408CF" w:rsidRPr="00B75756" w:rsidRDefault="00E62EDD">
      <w:pPr>
        <w:rPr>
          <w:sz w:val="24"/>
          <w:szCs w:val="24"/>
        </w:rPr>
      </w:pPr>
      <w:r w:rsidRPr="00B75756">
        <w:rPr>
          <w:sz w:val="24"/>
          <w:szCs w:val="24"/>
        </w:rPr>
        <w:t xml:space="preserve">Einer der treuesten und eifrigsten Besucher unserer Bibliothek, </w:t>
      </w:r>
      <w:r w:rsidR="009D1838" w:rsidRPr="00B75756">
        <w:rPr>
          <w:sz w:val="24"/>
          <w:szCs w:val="24"/>
        </w:rPr>
        <w:t xml:space="preserve">Herr </w:t>
      </w:r>
      <w:r w:rsidR="009D1838" w:rsidRPr="00B75756">
        <w:rPr>
          <w:b/>
          <w:i/>
          <w:sz w:val="24"/>
          <w:szCs w:val="24"/>
        </w:rPr>
        <w:t xml:space="preserve">Hans </w:t>
      </w:r>
      <w:proofErr w:type="spellStart"/>
      <w:r w:rsidR="009D1838" w:rsidRPr="00B75756">
        <w:rPr>
          <w:b/>
          <w:i/>
          <w:sz w:val="24"/>
          <w:szCs w:val="24"/>
        </w:rPr>
        <w:t>Ackerl</w:t>
      </w:r>
      <w:proofErr w:type="spellEnd"/>
      <w:r w:rsidRPr="00B75756">
        <w:rPr>
          <w:b/>
          <w:i/>
          <w:sz w:val="24"/>
          <w:szCs w:val="24"/>
        </w:rPr>
        <w:t xml:space="preserve"> </w:t>
      </w:r>
      <w:r w:rsidRPr="00B75756">
        <w:rPr>
          <w:sz w:val="24"/>
          <w:szCs w:val="24"/>
        </w:rPr>
        <w:t xml:space="preserve">aus Bad Hofgastein wurde </w:t>
      </w:r>
      <w:r w:rsidR="009D1838" w:rsidRPr="00B75756">
        <w:rPr>
          <w:sz w:val="24"/>
          <w:szCs w:val="24"/>
        </w:rPr>
        <w:t>zum „ Leser Jahres 2024“</w:t>
      </w:r>
      <w:r w:rsidRPr="00B75756">
        <w:rPr>
          <w:sz w:val="24"/>
          <w:szCs w:val="24"/>
        </w:rPr>
        <w:t xml:space="preserve"> auserwählt.</w:t>
      </w:r>
    </w:p>
    <w:p w:rsidR="001640ED" w:rsidRPr="00B75756" w:rsidRDefault="001E4F32" w:rsidP="00E62EDD">
      <w:pPr>
        <w:spacing w:after="0"/>
        <w:rPr>
          <w:sz w:val="24"/>
          <w:szCs w:val="24"/>
        </w:rPr>
      </w:pPr>
      <w:r w:rsidRPr="00B75756">
        <w:rPr>
          <w:sz w:val="24"/>
          <w:szCs w:val="24"/>
        </w:rPr>
        <w:t xml:space="preserve">Mit seinen </w:t>
      </w:r>
      <w:r w:rsidR="007434A4" w:rsidRPr="00B75756">
        <w:rPr>
          <w:sz w:val="24"/>
          <w:szCs w:val="24"/>
        </w:rPr>
        <w:t xml:space="preserve">fast </w:t>
      </w:r>
      <w:r w:rsidRPr="00B75756">
        <w:rPr>
          <w:sz w:val="24"/>
          <w:szCs w:val="24"/>
        </w:rPr>
        <w:t xml:space="preserve">93 Jahren zählt er zu den ältesten Mitgliedern unserer Bibliothek. Seine Devise ist immer noch </w:t>
      </w:r>
      <w:r w:rsidR="00E62EDD" w:rsidRPr="00B75756">
        <w:rPr>
          <w:sz w:val="24"/>
          <w:szCs w:val="24"/>
        </w:rPr>
        <w:t>„Lesen erweitert den Horizont</w:t>
      </w:r>
      <w:r w:rsidRPr="00B75756">
        <w:rPr>
          <w:sz w:val="24"/>
          <w:szCs w:val="24"/>
        </w:rPr>
        <w:t>“. Das bewies er un</w:t>
      </w:r>
      <w:r w:rsidR="001640ED" w:rsidRPr="00B75756">
        <w:rPr>
          <w:sz w:val="24"/>
          <w:szCs w:val="24"/>
        </w:rPr>
        <w:t>s im Rahmen einer kleinen Feier, zu der wir auch seine Frau begrüßen durften.</w:t>
      </w:r>
      <w:r w:rsidRPr="00B75756">
        <w:rPr>
          <w:sz w:val="24"/>
          <w:szCs w:val="24"/>
        </w:rPr>
        <w:t xml:space="preserve"> Das Team </w:t>
      </w:r>
      <w:r w:rsidR="001640ED" w:rsidRPr="00B75756">
        <w:rPr>
          <w:sz w:val="24"/>
          <w:szCs w:val="24"/>
        </w:rPr>
        <w:t xml:space="preserve">lauschte seinen Erzählungen und </w:t>
      </w:r>
      <w:r w:rsidR="008F6EF4" w:rsidRPr="00B75756">
        <w:rPr>
          <w:sz w:val="24"/>
          <w:szCs w:val="24"/>
        </w:rPr>
        <w:t xml:space="preserve">war von seinem umfassenden Wissen tief beeindruckt. </w:t>
      </w:r>
    </w:p>
    <w:p w:rsidR="00E62EDD" w:rsidRPr="00B75756" w:rsidRDefault="001640ED" w:rsidP="00E62EDD">
      <w:pPr>
        <w:spacing w:after="0"/>
        <w:rPr>
          <w:sz w:val="24"/>
          <w:szCs w:val="24"/>
        </w:rPr>
      </w:pPr>
      <w:r w:rsidRPr="00B75756">
        <w:rPr>
          <w:sz w:val="24"/>
          <w:szCs w:val="24"/>
        </w:rPr>
        <w:t>Als kleines Dankeschön</w:t>
      </w:r>
      <w:r w:rsidR="008F6EF4" w:rsidRPr="00B75756">
        <w:rPr>
          <w:sz w:val="24"/>
          <w:szCs w:val="24"/>
        </w:rPr>
        <w:t xml:space="preserve"> erhielt er die</w:t>
      </w:r>
      <w:r w:rsidRPr="00B75756">
        <w:rPr>
          <w:sz w:val="24"/>
          <w:szCs w:val="24"/>
        </w:rPr>
        <w:t xml:space="preserve"> Jahreskarte der Bibliothek</w:t>
      </w:r>
      <w:r w:rsidR="00D66C2C">
        <w:rPr>
          <w:sz w:val="24"/>
          <w:szCs w:val="24"/>
        </w:rPr>
        <w:t xml:space="preserve">. Die </w:t>
      </w:r>
      <w:r w:rsidR="008F6EF4" w:rsidRPr="00B75756">
        <w:rPr>
          <w:sz w:val="24"/>
          <w:szCs w:val="24"/>
        </w:rPr>
        <w:t xml:space="preserve">Mitarbeiter </w:t>
      </w:r>
      <w:r w:rsidR="00E62EDD" w:rsidRPr="00B75756">
        <w:rPr>
          <w:sz w:val="24"/>
          <w:szCs w:val="24"/>
        </w:rPr>
        <w:t>gratulierte</w:t>
      </w:r>
      <w:r w:rsidR="008F6EF4" w:rsidRPr="00B75756">
        <w:rPr>
          <w:sz w:val="24"/>
          <w:szCs w:val="24"/>
        </w:rPr>
        <w:t>n</w:t>
      </w:r>
      <w:r w:rsidR="001E4BF4">
        <w:rPr>
          <w:sz w:val="24"/>
          <w:szCs w:val="24"/>
        </w:rPr>
        <w:t xml:space="preserve"> ihm herzlich.</w:t>
      </w:r>
      <w:bookmarkStart w:id="0" w:name="_GoBack"/>
      <w:bookmarkEnd w:id="0"/>
      <w:r w:rsidR="00E62EDD" w:rsidRPr="00B75756">
        <w:rPr>
          <w:sz w:val="24"/>
          <w:szCs w:val="24"/>
        </w:rPr>
        <w:t xml:space="preserve"> </w:t>
      </w:r>
    </w:p>
    <w:p w:rsidR="009D1838" w:rsidRPr="00B75756" w:rsidRDefault="00B75756">
      <w:pPr>
        <w:rPr>
          <w:sz w:val="20"/>
          <w:szCs w:val="20"/>
        </w:rPr>
      </w:pPr>
      <w:r w:rsidRPr="00B75756">
        <w:rPr>
          <w:sz w:val="20"/>
          <w:szCs w:val="20"/>
        </w:rPr>
        <w:t>(</w:t>
      </w:r>
      <w:proofErr w:type="spellStart"/>
      <w:r w:rsidRPr="00B75756">
        <w:rPr>
          <w:sz w:val="20"/>
          <w:szCs w:val="20"/>
        </w:rPr>
        <w:t>A.Hutter</w:t>
      </w:r>
      <w:proofErr w:type="spellEnd"/>
      <w:r w:rsidRPr="00B75756">
        <w:rPr>
          <w:sz w:val="20"/>
          <w:szCs w:val="20"/>
        </w:rPr>
        <w:t>)</w:t>
      </w:r>
    </w:p>
    <w:p w:rsidR="007434A4" w:rsidRDefault="007434A4" w:rsidP="00B75756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362585</wp:posOffset>
            </wp:positionV>
            <wp:extent cx="5205095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503" y="21544"/>
                <wp:lineTo x="21503" y="0"/>
                <wp:lineTo x="0" y="0"/>
              </wp:wrapPolygon>
            </wp:wrapTight>
            <wp:docPr id="4" name="Bild 4" descr="C:\Users\laptop\Documents\Biblio\Bibliothek 2025\Akcerl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top\Documents\Biblio\Bibliothek 2025\Akcerl kle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4A4" w:rsidRPr="007434A4" w:rsidRDefault="007434A4" w:rsidP="007434A4"/>
    <w:p w:rsidR="007434A4" w:rsidRPr="007434A4" w:rsidRDefault="007434A4" w:rsidP="007434A4"/>
    <w:p w:rsidR="007434A4" w:rsidRPr="007434A4" w:rsidRDefault="007434A4" w:rsidP="007434A4"/>
    <w:p w:rsidR="007434A4" w:rsidRPr="007434A4" w:rsidRDefault="007434A4" w:rsidP="007434A4"/>
    <w:p w:rsidR="007434A4" w:rsidRPr="007434A4" w:rsidRDefault="007434A4" w:rsidP="007434A4"/>
    <w:p w:rsidR="007434A4" w:rsidRPr="007434A4" w:rsidRDefault="007434A4" w:rsidP="007434A4"/>
    <w:p w:rsidR="007434A4" w:rsidRPr="007434A4" w:rsidRDefault="007434A4" w:rsidP="007434A4"/>
    <w:p w:rsidR="007434A4" w:rsidRPr="007434A4" w:rsidRDefault="007434A4" w:rsidP="007434A4"/>
    <w:p w:rsidR="007434A4" w:rsidRPr="007434A4" w:rsidRDefault="007434A4" w:rsidP="007434A4"/>
    <w:p w:rsidR="007434A4" w:rsidRDefault="007434A4" w:rsidP="007434A4"/>
    <w:p w:rsidR="009D1838" w:rsidRDefault="009D1838" w:rsidP="007434A4"/>
    <w:p w:rsidR="00B75756" w:rsidRDefault="00B75756" w:rsidP="007434A4"/>
    <w:p w:rsidR="00B75756" w:rsidRDefault="00B75756" w:rsidP="007434A4"/>
    <w:p w:rsidR="007434A4" w:rsidRPr="00B75756" w:rsidRDefault="00B75756" w:rsidP="00B75756">
      <w:pPr>
        <w:jc w:val="center"/>
        <w:rPr>
          <w:sz w:val="20"/>
          <w:szCs w:val="20"/>
        </w:rPr>
      </w:pPr>
      <w:r w:rsidRPr="00B75756">
        <w:rPr>
          <w:sz w:val="20"/>
          <w:szCs w:val="20"/>
        </w:rPr>
        <w:t xml:space="preserve">Im Bild: Das Ehepaar Hans und Helga </w:t>
      </w:r>
      <w:proofErr w:type="spellStart"/>
      <w:r w:rsidRPr="00B75756">
        <w:rPr>
          <w:sz w:val="20"/>
          <w:szCs w:val="20"/>
        </w:rPr>
        <w:t>Ackerl</w:t>
      </w:r>
      <w:proofErr w:type="spellEnd"/>
      <w:r>
        <w:rPr>
          <w:sz w:val="20"/>
          <w:szCs w:val="20"/>
        </w:rPr>
        <w:t xml:space="preserve"> im Kreise des Bibliothek</w:t>
      </w:r>
      <w:r w:rsidR="00D66C2C">
        <w:rPr>
          <w:sz w:val="20"/>
          <w:szCs w:val="20"/>
        </w:rPr>
        <w:t>-</w:t>
      </w:r>
      <w:r w:rsidRPr="00B75756">
        <w:rPr>
          <w:sz w:val="20"/>
          <w:szCs w:val="20"/>
        </w:rPr>
        <w:t>Teams.</w:t>
      </w:r>
    </w:p>
    <w:p w:rsidR="007434A4" w:rsidRPr="00B75756" w:rsidRDefault="007434A4" w:rsidP="00B75756">
      <w:pPr>
        <w:jc w:val="center"/>
        <w:rPr>
          <w:sz w:val="20"/>
          <w:szCs w:val="20"/>
        </w:rPr>
      </w:pPr>
      <w:r w:rsidRPr="00B75756">
        <w:rPr>
          <w:sz w:val="20"/>
          <w:szCs w:val="20"/>
        </w:rPr>
        <w:t xml:space="preserve">Bad Hofgastein, </w:t>
      </w:r>
      <w:r w:rsidR="00B75756" w:rsidRPr="00B75756">
        <w:rPr>
          <w:sz w:val="20"/>
          <w:szCs w:val="20"/>
        </w:rPr>
        <w:t xml:space="preserve">im </w:t>
      </w:r>
      <w:r w:rsidRPr="00B75756">
        <w:rPr>
          <w:sz w:val="20"/>
          <w:szCs w:val="20"/>
        </w:rPr>
        <w:t>Jänner 2025</w:t>
      </w:r>
    </w:p>
    <w:sectPr w:rsidR="007434A4" w:rsidRPr="00B7575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56" w:rsidRDefault="00705C56" w:rsidP="009D1838">
      <w:pPr>
        <w:spacing w:after="0" w:line="240" w:lineRule="auto"/>
      </w:pPr>
      <w:r>
        <w:separator/>
      </w:r>
    </w:p>
  </w:endnote>
  <w:endnote w:type="continuationSeparator" w:id="0">
    <w:p w:rsidR="00705C56" w:rsidRDefault="00705C56" w:rsidP="009D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56" w:rsidRDefault="00705C56" w:rsidP="009D1838">
      <w:pPr>
        <w:spacing w:after="0" w:line="240" w:lineRule="auto"/>
      </w:pPr>
      <w:r>
        <w:separator/>
      </w:r>
    </w:p>
  </w:footnote>
  <w:footnote w:type="continuationSeparator" w:id="0">
    <w:p w:rsidR="00705C56" w:rsidRDefault="00705C56" w:rsidP="009D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38" w:rsidRDefault="009D1838" w:rsidP="009D1838">
    <w:pPr>
      <w:pStyle w:val="StandardWeb"/>
    </w:pPr>
    <w:r>
      <w:rPr>
        <w:noProof/>
      </w:rPr>
      <w:drawing>
        <wp:inline distT="0" distB="0" distL="0" distR="0" wp14:anchorId="14FA0220" wp14:editId="77AAB42F">
          <wp:extent cx="5762625" cy="847725"/>
          <wp:effectExtent l="0" t="0" r="9525" b="9525"/>
          <wp:docPr id="2" name="Bild 2" descr="C:\Users\laptop\Documents\Biblio\Bibliothek 2025\Banner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ptop\Documents\Biblio\Bibliothek 2025\Banner 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1838" w:rsidRDefault="009D18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38"/>
    <w:rsid w:val="0007383B"/>
    <w:rsid w:val="001640ED"/>
    <w:rsid w:val="001E4BF4"/>
    <w:rsid w:val="001E4F32"/>
    <w:rsid w:val="0051613E"/>
    <w:rsid w:val="006408CF"/>
    <w:rsid w:val="006D2C1B"/>
    <w:rsid w:val="00705C56"/>
    <w:rsid w:val="007434A4"/>
    <w:rsid w:val="00884FF9"/>
    <w:rsid w:val="008F3639"/>
    <w:rsid w:val="008F6EF4"/>
    <w:rsid w:val="009D1838"/>
    <w:rsid w:val="00B75756"/>
    <w:rsid w:val="00D66C2C"/>
    <w:rsid w:val="00DF4E82"/>
    <w:rsid w:val="00E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838"/>
  </w:style>
  <w:style w:type="paragraph" w:styleId="Fuzeile">
    <w:name w:val="footer"/>
    <w:basedOn w:val="Standard"/>
    <w:link w:val="FuzeileZchn"/>
    <w:uiPriority w:val="99"/>
    <w:unhideWhenUsed/>
    <w:rsid w:val="009D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1838"/>
  </w:style>
  <w:style w:type="paragraph" w:styleId="StandardWeb">
    <w:name w:val="Normal (Web)"/>
    <w:basedOn w:val="Standard"/>
    <w:uiPriority w:val="99"/>
    <w:unhideWhenUsed/>
    <w:rsid w:val="009D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6E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6E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6E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6E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6E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838"/>
  </w:style>
  <w:style w:type="paragraph" w:styleId="Fuzeile">
    <w:name w:val="footer"/>
    <w:basedOn w:val="Standard"/>
    <w:link w:val="FuzeileZchn"/>
    <w:uiPriority w:val="99"/>
    <w:unhideWhenUsed/>
    <w:rsid w:val="009D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1838"/>
  </w:style>
  <w:style w:type="paragraph" w:styleId="StandardWeb">
    <w:name w:val="Normal (Web)"/>
    <w:basedOn w:val="Standard"/>
    <w:uiPriority w:val="99"/>
    <w:unhideWhenUsed/>
    <w:rsid w:val="009D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6E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6E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6E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6E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6E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Hewlett-Packard Company</cp:lastModifiedBy>
  <cp:revision>3</cp:revision>
  <cp:lastPrinted>2025-01-27T16:33:00Z</cp:lastPrinted>
  <dcterms:created xsi:type="dcterms:W3CDTF">2025-01-28T17:28:00Z</dcterms:created>
  <dcterms:modified xsi:type="dcterms:W3CDTF">2025-01-28T17:38:00Z</dcterms:modified>
</cp:coreProperties>
</file>